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B0107D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27538E5" w14:textId="77777777" w:rsidR="009974C9" w:rsidRPr="00D96F5C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96F5C">
        <w:rPr>
          <w:rFonts w:ascii="Times New Roman" w:eastAsia="Times New Roman" w:hAnsi="Times New Roman" w:cs="Times New Roman"/>
          <w:b/>
          <w:sz w:val="36"/>
          <w:szCs w:val="36"/>
        </w:rPr>
        <w:t>SMLOUV</w:t>
      </w:r>
      <w:r w:rsidR="00283F21" w:rsidRPr="00D96F5C">
        <w:rPr>
          <w:rFonts w:ascii="Times New Roman" w:eastAsia="Times New Roman" w:hAnsi="Times New Roman" w:cs="Times New Roman"/>
          <w:b/>
          <w:sz w:val="36"/>
          <w:szCs w:val="36"/>
        </w:rPr>
        <w:t>A</w:t>
      </w:r>
      <w:r w:rsidRPr="00D96F5C">
        <w:rPr>
          <w:rFonts w:ascii="Times New Roman" w:eastAsia="Times New Roman" w:hAnsi="Times New Roman" w:cs="Times New Roman"/>
          <w:b/>
          <w:sz w:val="36"/>
          <w:szCs w:val="36"/>
        </w:rPr>
        <w:t xml:space="preserve"> O DÍLO</w:t>
      </w:r>
    </w:p>
    <w:p w14:paraId="3614667C" w14:textId="77777777" w:rsidR="00FC26C2" w:rsidRDefault="00FC26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14:paraId="47AC6CDA" w14:textId="77777777" w:rsidR="009974C9" w:rsidRPr="00FC26C2" w:rsidRDefault="007B24DB">
      <w:pPr>
        <w:spacing w:before="120" w:after="0"/>
        <w:jc w:val="center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 xml:space="preserve">uzavřená dle </w:t>
      </w:r>
      <w:proofErr w:type="spellStart"/>
      <w:r w:rsidRPr="00FC26C2">
        <w:rPr>
          <w:rFonts w:ascii="Times New Roman" w:eastAsia="Times New Roman" w:hAnsi="Times New Roman" w:cs="Times New Roman"/>
          <w:sz w:val="24"/>
        </w:rPr>
        <w:t>ust</w:t>
      </w:r>
      <w:proofErr w:type="spellEnd"/>
      <w:r w:rsidRPr="00FC26C2">
        <w:rPr>
          <w:rFonts w:ascii="Times New Roman" w:eastAsia="Times New Roman" w:hAnsi="Times New Roman" w:cs="Times New Roman"/>
          <w:sz w:val="24"/>
        </w:rPr>
        <w:t>. § 2586 a násl. zák. č. 89/2012 Sb., občanský zákoník v platném znění</w:t>
      </w:r>
    </w:p>
    <w:p w14:paraId="3CD8BDD0" w14:textId="77777777" w:rsidR="009974C9" w:rsidRPr="00FC26C2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>mezi níže uvedenými smluvními stranami:</w:t>
      </w:r>
    </w:p>
    <w:p w14:paraId="61F6AD80" w14:textId="77777777" w:rsidR="009974C9" w:rsidRPr="00FC26C2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4F6AF8A4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>O b j e d n a t e l:</w:t>
      </w:r>
      <w:r w:rsidRPr="00FC26C2">
        <w:rPr>
          <w:rFonts w:ascii="Times New Roman" w:eastAsia="Times New Roman" w:hAnsi="Times New Roman" w:cs="Times New Roman"/>
          <w:sz w:val="24"/>
        </w:rPr>
        <w:tab/>
      </w:r>
      <w:r w:rsidRPr="00FC26C2">
        <w:rPr>
          <w:rFonts w:ascii="Times New Roman" w:eastAsia="Times New Roman" w:hAnsi="Times New Roman" w:cs="Times New Roman"/>
          <w:sz w:val="28"/>
        </w:rPr>
        <w:t>Město Boskovice</w:t>
      </w:r>
      <w:r w:rsidRPr="00FC26C2">
        <w:rPr>
          <w:rFonts w:ascii="Times New Roman" w:eastAsia="Times New Roman" w:hAnsi="Times New Roman" w:cs="Times New Roman"/>
          <w:sz w:val="24"/>
        </w:rPr>
        <w:t xml:space="preserve"> </w:t>
      </w:r>
    </w:p>
    <w:p w14:paraId="55D1900E" w14:textId="77777777" w:rsidR="009974C9" w:rsidRPr="00FC26C2" w:rsidRDefault="007B24DB">
      <w:pPr>
        <w:tabs>
          <w:tab w:val="left" w:pos="1843"/>
        </w:tabs>
        <w:spacing w:after="60" w:line="240" w:lineRule="auto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se sídlem: Masarykovo nám. 4/2, 680 18 BOSKOVICE</w:t>
      </w:r>
    </w:p>
    <w:p w14:paraId="6390592D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zastoupené staros</w:t>
      </w:r>
      <w:r w:rsidR="00FD31B6">
        <w:rPr>
          <w:rFonts w:ascii="Times New Roman" w:eastAsia="Times New Roman" w:hAnsi="Times New Roman" w:cs="Times New Roman"/>
          <w:sz w:val="24"/>
        </w:rPr>
        <w:t>t</w:t>
      </w:r>
      <w:r w:rsidRPr="00FC26C2">
        <w:rPr>
          <w:rFonts w:ascii="Times New Roman" w:eastAsia="Times New Roman" w:hAnsi="Times New Roman" w:cs="Times New Roman"/>
          <w:sz w:val="24"/>
        </w:rPr>
        <w:t xml:space="preserve">ou </w:t>
      </w:r>
      <w:r w:rsidR="00FD31B6">
        <w:rPr>
          <w:rFonts w:ascii="Times New Roman" w:eastAsia="Times New Roman" w:hAnsi="Times New Roman" w:cs="Times New Roman"/>
          <w:sz w:val="24"/>
        </w:rPr>
        <w:t>Ing. Jaroslavem Dohnálkem</w:t>
      </w:r>
    </w:p>
    <w:p w14:paraId="33BA095C" w14:textId="77777777" w:rsidR="009974C9" w:rsidRPr="00FC26C2" w:rsidRDefault="007B24DB">
      <w:pPr>
        <w:tabs>
          <w:tab w:val="left" w:pos="1843"/>
          <w:tab w:val="left" w:pos="538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IČ: 00279978</w:t>
      </w:r>
    </w:p>
    <w:p w14:paraId="0305EB7D" w14:textId="77777777" w:rsidR="009974C9" w:rsidRPr="00FC26C2" w:rsidRDefault="007B24DB">
      <w:pPr>
        <w:tabs>
          <w:tab w:val="left" w:pos="1843"/>
          <w:tab w:val="left" w:pos="538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DIČ: CZ00279978</w:t>
      </w:r>
      <w:r w:rsidRPr="00FC26C2">
        <w:rPr>
          <w:rFonts w:ascii="Times New Roman" w:eastAsia="Times New Roman" w:hAnsi="Times New Roman" w:cs="Times New Roman"/>
          <w:sz w:val="24"/>
        </w:rPr>
        <w:tab/>
      </w:r>
    </w:p>
    <w:p w14:paraId="1527BE74" w14:textId="77777777" w:rsidR="009974C9" w:rsidRPr="00FC26C2" w:rsidRDefault="007B24DB">
      <w:pPr>
        <w:tabs>
          <w:tab w:val="left" w:pos="1843"/>
          <w:tab w:val="left" w:pos="5387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Telefon: 516 488 600</w:t>
      </w:r>
      <w:r w:rsidRPr="00FC26C2">
        <w:rPr>
          <w:rFonts w:ascii="Times New Roman" w:eastAsia="Times New Roman" w:hAnsi="Times New Roman" w:cs="Times New Roman"/>
          <w:sz w:val="24"/>
        </w:rPr>
        <w:tab/>
      </w:r>
    </w:p>
    <w:p w14:paraId="30C229C8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Bankovní spojení: KB Boskovice</w:t>
      </w:r>
    </w:p>
    <w:p w14:paraId="23C9ACA2" w14:textId="77777777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Číslo účtu: 126-631/0100</w:t>
      </w:r>
    </w:p>
    <w:p w14:paraId="0AF08790" w14:textId="75D6FDFF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ve věcech technických oprávně</w:t>
      </w:r>
      <w:r w:rsidR="00B76882">
        <w:rPr>
          <w:rFonts w:ascii="Times New Roman" w:eastAsia="Times New Roman" w:hAnsi="Times New Roman" w:cs="Times New Roman"/>
          <w:sz w:val="24"/>
        </w:rPr>
        <w:t xml:space="preserve">n k jednání: Ing. </w:t>
      </w:r>
      <w:r w:rsidR="00BA278A">
        <w:rPr>
          <w:rFonts w:ascii="Times New Roman" w:eastAsia="Times New Roman" w:hAnsi="Times New Roman" w:cs="Times New Roman"/>
          <w:sz w:val="24"/>
        </w:rPr>
        <w:t>Marie Zezulová</w:t>
      </w:r>
    </w:p>
    <w:p w14:paraId="488D6871" w14:textId="77777777" w:rsidR="009974C9" w:rsidRPr="00FC26C2" w:rsidRDefault="007B24DB">
      <w:pPr>
        <w:tabs>
          <w:tab w:val="left" w:pos="2977"/>
        </w:tabs>
        <w:spacing w:after="60" w:line="240" w:lineRule="auto"/>
        <w:ind w:right="-97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 xml:space="preserve">                               </w:t>
      </w:r>
    </w:p>
    <w:p w14:paraId="73EC9BAD" w14:textId="4AD9AAC0" w:rsidR="009974C9" w:rsidRPr="00FC26C2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>Z h o t o v i t e l:</w:t>
      </w:r>
      <w:r w:rsidRPr="00FC26C2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571D39E0" w14:textId="48E22B9A" w:rsidR="009974C9" w:rsidRPr="00FC26C2" w:rsidRDefault="007B24DB" w:rsidP="008E32C5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</w:r>
      <w:r w:rsidR="00A24126">
        <w:rPr>
          <w:rFonts w:ascii="Times New Roman" w:eastAsia="Times New Roman" w:hAnsi="Times New Roman" w:cs="Times New Roman"/>
          <w:sz w:val="24"/>
        </w:rPr>
        <w:t>se sídl</w:t>
      </w:r>
      <w:r w:rsidRPr="00FC26C2">
        <w:rPr>
          <w:rFonts w:ascii="Times New Roman" w:eastAsia="Times New Roman" w:hAnsi="Times New Roman" w:cs="Times New Roman"/>
          <w:sz w:val="24"/>
        </w:rPr>
        <w:t>em:</w:t>
      </w:r>
      <w:r w:rsidRPr="00FC26C2">
        <w:rPr>
          <w:rFonts w:ascii="Times New Roman" w:eastAsia="Times New Roman" w:hAnsi="Times New Roman" w:cs="Times New Roman"/>
          <w:sz w:val="24"/>
        </w:rPr>
        <w:tab/>
      </w:r>
      <w:r w:rsidR="008E32C5">
        <w:rPr>
          <w:rFonts w:ascii="Times New Roman" w:eastAsia="Times New Roman" w:hAnsi="Times New Roman" w:cs="Times New Roman"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1742344C" w14:textId="27AF9135" w:rsidR="00FC26C2" w:rsidRPr="00FC26C2" w:rsidRDefault="007B24DB" w:rsidP="00FC26C2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FC26C2">
        <w:rPr>
          <w:rFonts w:ascii="Times New Roman" w:eastAsia="Times New Roman" w:hAnsi="Times New Roman" w:cs="Times New Roman"/>
          <w:sz w:val="24"/>
        </w:rPr>
        <w:tab/>
        <w:t>zastoupen:</w:t>
      </w:r>
      <w:r w:rsidR="00FC26C2" w:rsidRPr="00FC26C2">
        <w:rPr>
          <w:rFonts w:ascii="Times New Roman" w:eastAsia="Times New Roman" w:hAnsi="Times New Roman" w:cs="Times New Roman"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61DD0CFE" w14:textId="15626510" w:rsidR="00BD7E9F" w:rsidRDefault="00D26F46" w:rsidP="00BD7E9F">
      <w:pPr>
        <w:spacing w:after="0" w:line="23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BD7E9F">
        <w:rPr>
          <w:rFonts w:ascii="Times New Roman" w:eastAsia="Times New Roman" w:hAnsi="Times New Roman" w:cs="Times New Roman"/>
          <w:sz w:val="24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</w:rPr>
        <w:t>IČ:</w:t>
      </w:r>
      <w:r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78484DC1" w14:textId="7ACBE33C" w:rsidR="009974C9" w:rsidRPr="00FC26C2" w:rsidRDefault="00BD7E9F" w:rsidP="00BD7E9F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</w:t>
      </w:r>
      <w:r w:rsidR="00B76882">
        <w:rPr>
          <w:rFonts w:ascii="Times New Roman" w:eastAsia="Times New Roman" w:hAnsi="Times New Roman" w:cs="Times New Roman"/>
          <w:sz w:val="24"/>
        </w:rPr>
        <w:tab/>
        <w:t>DIČ:</w:t>
      </w:r>
      <w:r w:rsidR="00B76882"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  <w:r w:rsidR="007B24DB" w:rsidRPr="00FC26C2">
        <w:rPr>
          <w:rFonts w:ascii="Times New Roman" w:eastAsia="Times New Roman" w:hAnsi="Times New Roman" w:cs="Times New Roman"/>
          <w:sz w:val="24"/>
        </w:rPr>
        <w:tab/>
      </w:r>
    </w:p>
    <w:p w14:paraId="08DBCB05" w14:textId="7AD97F7C" w:rsidR="00B76882" w:rsidRDefault="00B76882" w:rsidP="00B76882">
      <w:pPr>
        <w:tabs>
          <w:tab w:val="left" w:pos="-5954"/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  <w:t xml:space="preserve">Telefon: </w:t>
      </w:r>
      <w:r>
        <w:rPr>
          <w:rFonts w:ascii="Times New Roman" w:eastAsia="Times New Roman" w:hAnsi="Times New Roman" w:cs="Times New Roman"/>
          <w:sz w:val="24"/>
        </w:rPr>
        <w:tab/>
      </w:r>
      <w:r w:rsidR="00CF27EB">
        <w:rPr>
          <w:rFonts w:ascii="Times New Roman" w:eastAsia="Times New Roman" w:hAnsi="Times New Roman" w:cs="Times New Roman"/>
          <w:sz w:val="24"/>
        </w:rPr>
        <w:tab/>
        <w:t>*</w:t>
      </w:r>
    </w:p>
    <w:p w14:paraId="7308337D" w14:textId="77777777" w:rsidR="009974C9" w:rsidRDefault="007B24DB" w:rsidP="00B76882">
      <w:pPr>
        <w:tabs>
          <w:tab w:val="left" w:pos="-5954"/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</w:p>
    <w:p w14:paraId="1CAC36DA" w14:textId="77777777" w:rsidR="009974C9" w:rsidRDefault="007B24DB">
      <w:pPr>
        <w:tabs>
          <w:tab w:val="left" w:pos="1843"/>
        </w:tabs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</w:t>
      </w:r>
    </w:p>
    <w:p w14:paraId="15C1072A" w14:textId="77777777" w:rsidR="009974C9" w:rsidRDefault="007B24DB">
      <w:pPr>
        <w:numPr>
          <w:ilvl w:val="0"/>
          <w:numId w:val="1"/>
        </w:numPr>
        <w:spacing w:after="60"/>
        <w:ind w:left="720" w:hanging="36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Předmět smlouvy</w:t>
      </w:r>
    </w:p>
    <w:p w14:paraId="293C920D" w14:textId="77777777" w:rsidR="009974C9" w:rsidRDefault="009974C9">
      <w:pPr>
        <w:spacing w:after="6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3BBD49E" w14:textId="556C1CE0" w:rsidR="00F67138" w:rsidRDefault="007B24D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1.1. Předmětem smlouvy je provedení díla </w:t>
      </w:r>
      <w:r>
        <w:rPr>
          <w:rFonts w:ascii="Times New Roman" w:eastAsia="Times New Roman" w:hAnsi="Times New Roman" w:cs="Times New Roman"/>
          <w:b/>
          <w:sz w:val="24"/>
        </w:rPr>
        <w:t>„</w:t>
      </w:r>
      <w:r w:rsidR="00FE54B2" w:rsidRPr="00FE54B2">
        <w:rPr>
          <w:rFonts w:ascii="Times New Roman" w:hAnsi="Times New Roman" w:cs="Times New Roman"/>
          <w:b/>
          <w:sz w:val="24"/>
        </w:rPr>
        <w:t>Zbudování technického zázemí v areálu domova pro seniory, MSSS Boskovice</w:t>
      </w:r>
      <w:r w:rsidR="00FA2977">
        <w:rPr>
          <w:rFonts w:ascii="Times New Roman" w:eastAsia="Times New Roman" w:hAnsi="Times New Roman" w:cs="Times New Roman"/>
          <w:b/>
          <w:sz w:val="24"/>
        </w:rPr>
        <w:t>“</w:t>
      </w:r>
      <w:r w:rsidR="00F67138">
        <w:rPr>
          <w:rFonts w:ascii="Times New Roman" w:eastAsia="Times New Roman" w:hAnsi="Times New Roman" w:cs="Times New Roman"/>
          <w:sz w:val="24"/>
        </w:rPr>
        <w:t>.</w:t>
      </w:r>
      <w:r w:rsidR="00FE54B2">
        <w:rPr>
          <w:rFonts w:ascii="Times New Roman" w:eastAsia="Times New Roman" w:hAnsi="Times New Roman" w:cs="Times New Roman"/>
          <w:sz w:val="24"/>
        </w:rPr>
        <w:t xml:space="preserve"> Je</w:t>
      </w:r>
      <w:r w:rsidR="00FE54B2" w:rsidRPr="00FE54B2">
        <w:rPr>
          <w:rFonts w:ascii="Times New Roman" w:eastAsia="Times New Roman" w:hAnsi="Times New Roman" w:cs="Times New Roman"/>
          <w:sz w:val="24"/>
        </w:rPr>
        <w:t>dná se o úpravu zpevněných ploch včetně opěrných zdí s přístřeškem s uzavřeným skladem</w:t>
      </w:r>
      <w:r w:rsidR="00FE54B2">
        <w:rPr>
          <w:rFonts w:ascii="Times New Roman" w:eastAsia="Times New Roman" w:hAnsi="Times New Roman" w:cs="Times New Roman"/>
          <w:sz w:val="24"/>
        </w:rPr>
        <w:t>.</w:t>
      </w:r>
    </w:p>
    <w:p w14:paraId="27D86759" w14:textId="77777777" w:rsidR="009974C9" w:rsidRDefault="007B24DB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1.2. Na podkladě této smlouvy se zhotovitel zavazuje provést svým jménem a na vlastní odpovědnost pro objednatele touto smlouvou specifikované dílo a objednatel se zavazuje zaplatit zhotoviteli za jeho provedení cenu specifikovanou touto smlouvou.</w:t>
      </w:r>
    </w:p>
    <w:p w14:paraId="340192C8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B68C724" w14:textId="77777777" w:rsidR="009974C9" w:rsidRDefault="007B24DB" w:rsidP="00AF1170">
      <w:pPr>
        <w:numPr>
          <w:ilvl w:val="0"/>
          <w:numId w:val="1"/>
        </w:numPr>
        <w:spacing w:after="60"/>
        <w:ind w:left="720" w:hanging="36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Podklady</w:t>
      </w:r>
    </w:p>
    <w:p w14:paraId="3DAC8AAB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F508CC1" w14:textId="77777777" w:rsidR="009974C9" w:rsidRDefault="007B24D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Závaznými podklady k provedení díla jsou:</w:t>
      </w:r>
    </w:p>
    <w:p w14:paraId="7034784A" w14:textId="77777777" w:rsidR="009974C9" w:rsidRDefault="007B24D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Tato smlouva</w:t>
      </w:r>
      <w:r w:rsidR="00F67138">
        <w:rPr>
          <w:rFonts w:ascii="Times New Roman" w:eastAsia="Times New Roman" w:hAnsi="Times New Roman" w:cs="Times New Roman"/>
          <w:sz w:val="24"/>
        </w:rPr>
        <w:t xml:space="preserve"> o dílo</w:t>
      </w:r>
    </w:p>
    <w:p w14:paraId="27F7A738" w14:textId="25798582" w:rsidR="009974C9" w:rsidRDefault="00F6713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AA0866">
        <w:rPr>
          <w:rFonts w:ascii="Times New Roman" w:eastAsia="Times New Roman" w:hAnsi="Times New Roman" w:cs="Times New Roman"/>
          <w:sz w:val="24"/>
        </w:rPr>
        <w:t>- Cenová nabídka ze dne</w:t>
      </w:r>
      <w:r w:rsidR="003C700A">
        <w:rPr>
          <w:rFonts w:ascii="Times New Roman" w:eastAsia="Times New Roman" w:hAnsi="Times New Roman" w:cs="Times New Roman"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sz w:val="24"/>
        </w:rPr>
        <w:t xml:space="preserve">* </w:t>
      </w:r>
    </w:p>
    <w:p w14:paraId="42038087" w14:textId="76A5692A" w:rsidR="009D07EE" w:rsidRPr="00FD31B6" w:rsidRDefault="009D07E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- Projektová dokumentace společnosti </w:t>
      </w:r>
      <w:r w:rsidR="00FE54B2">
        <w:rPr>
          <w:rFonts w:ascii="Times New Roman" w:eastAsia="Times New Roman" w:hAnsi="Times New Roman" w:cs="Times New Roman"/>
          <w:sz w:val="24"/>
        </w:rPr>
        <w:t>………….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62D6DE64" w14:textId="6B81D25E" w:rsidR="009974C9" w:rsidRDefault="009D07EE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Výzva k podání nabídek na akci „</w:t>
      </w:r>
      <w:r w:rsidR="00FE54B2" w:rsidRPr="004F1CAA">
        <w:rPr>
          <w:rFonts w:ascii="Times New Roman" w:hAnsi="Times New Roman"/>
          <w:sz w:val="24"/>
        </w:rPr>
        <w:t>Zbudování technického zázemí v areálu domova pro seniory, MSSS Boskovice</w:t>
      </w:r>
      <w:r w:rsidRPr="009D07EE">
        <w:rPr>
          <w:rFonts w:ascii="Times New Roman" w:eastAsia="Times New Roman" w:hAnsi="Times New Roman" w:cs="Times New Roman"/>
          <w:sz w:val="24"/>
        </w:rPr>
        <w:t>“</w:t>
      </w:r>
    </w:p>
    <w:p w14:paraId="681E945E" w14:textId="078D02E3" w:rsidR="004D14D9" w:rsidRDefault="004D14D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7B47BD5" w14:textId="77777777" w:rsidR="00BA278A" w:rsidRDefault="00BA278A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82EC584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3. Cena díla</w:t>
      </w:r>
    </w:p>
    <w:p w14:paraId="355C6452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48171EF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3.1. Dohodnutá cena díla, kterou zaplatí objednatel zhotoviteli za provedení díla, je cenou smluvní stanovenou na základě nabídky zhotovitele a činí:</w:t>
      </w:r>
    </w:p>
    <w:p w14:paraId="64FCB6FD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E04E798" w14:textId="58456B56" w:rsidR="009974C9" w:rsidRPr="00AA0866" w:rsidRDefault="00F67138">
      <w:pPr>
        <w:tabs>
          <w:tab w:val="right" w:pos="694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Cena bez DPH</w:t>
      </w:r>
      <w:r>
        <w:rPr>
          <w:rFonts w:ascii="Times New Roman" w:eastAsia="Times New Roman" w:hAnsi="Times New Roman" w:cs="Times New Roman"/>
          <w:b/>
          <w:sz w:val="24"/>
        </w:rPr>
        <w:tab/>
      </w:r>
      <w:r w:rsidR="00CF27EB">
        <w:rPr>
          <w:rFonts w:ascii="Times New Roman" w:eastAsia="Times New Roman" w:hAnsi="Times New Roman" w:cs="Times New Roman"/>
          <w:b/>
          <w:sz w:val="24"/>
        </w:rPr>
        <w:t>*</w:t>
      </w:r>
      <w:r w:rsidR="007B24DB" w:rsidRPr="00AA0866">
        <w:rPr>
          <w:rFonts w:ascii="Times New Roman" w:eastAsia="Times New Roman" w:hAnsi="Times New Roman" w:cs="Times New Roman"/>
          <w:b/>
          <w:sz w:val="24"/>
        </w:rPr>
        <w:t>,-  Kč</w:t>
      </w:r>
    </w:p>
    <w:p w14:paraId="2D358A56" w14:textId="4C06944C" w:rsidR="009974C9" w:rsidRPr="00AA0866" w:rsidRDefault="00F67138">
      <w:pPr>
        <w:tabs>
          <w:tab w:val="right" w:pos="694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A0866">
        <w:rPr>
          <w:rFonts w:ascii="Times New Roman" w:eastAsia="Times New Roman" w:hAnsi="Times New Roman" w:cs="Times New Roman"/>
          <w:b/>
          <w:sz w:val="24"/>
        </w:rPr>
        <w:t xml:space="preserve">DPH </w:t>
      </w:r>
      <w:proofErr w:type="gramStart"/>
      <w:r w:rsidRPr="00AA0866">
        <w:rPr>
          <w:rFonts w:ascii="Times New Roman" w:eastAsia="Times New Roman" w:hAnsi="Times New Roman" w:cs="Times New Roman"/>
          <w:b/>
          <w:sz w:val="24"/>
        </w:rPr>
        <w:t>21%</w:t>
      </w:r>
      <w:r w:rsidRPr="00AA0866">
        <w:rPr>
          <w:rFonts w:ascii="Times New Roman" w:eastAsia="Times New Roman" w:hAnsi="Times New Roman" w:cs="Times New Roman"/>
          <w:b/>
          <w:sz w:val="24"/>
        </w:rPr>
        <w:tab/>
        <w:t xml:space="preserve">   </w:t>
      </w:r>
      <w:r w:rsidR="00CF27EB">
        <w:rPr>
          <w:rFonts w:ascii="Times New Roman" w:eastAsia="Times New Roman" w:hAnsi="Times New Roman" w:cs="Times New Roman"/>
          <w:b/>
          <w:sz w:val="24"/>
        </w:rPr>
        <w:t>*</w:t>
      </w:r>
      <w:r w:rsidRPr="00AA086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CF27EB">
        <w:rPr>
          <w:rFonts w:ascii="Times New Roman" w:eastAsia="Times New Roman" w:hAnsi="Times New Roman" w:cs="Times New Roman"/>
          <w:b/>
          <w:sz w:val="24"/>
        </w:rPr>
        <w:t>,</w:t>
      </w:r>
      <w:r w:rsidR="007B24DB" w:rsidRPr="00AA0866">
        <w:rPr>
          <w:rFonts w:ascii="Times New Roman" w:eastAsia="Times New Roman" w:hAnsi="Times New Roman" w:cs="Times New Roman"/>
          <w:b/>
          <w:sz w:val="24"/>
        </w:rPr>
        <w:t>-  Kč</w:t>
      </w:r>
      <w:proofErr w:type="gramEnd"/>
    </w:p>
    <w:p w14:paraId="7A08D018" w14:textId="77777777" w:rsidR="009974C9" w:rsidRPr="00AA0866" w:rsidRDefault="007B24DB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A0866"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</w:t>
      </w:r>
    </w:p>
    <w:p w14:paraId="3F24142B" w14:textId="3C4C091E" w:rsidR="009974C9" w:rsidRDefault="007B24DB">
      <w:pPr>
        <w:tabs>
          <w:tab w:val="right" w:pos="694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AA0866">
        <w:rPr>
          <w:rFonts w:ascii="Times New Roman" w:eastAsia="Times New Roman" w:hAnsi="Times New Roman" w:cs="Times New Roman"/>
          <w:b/>
          <w:sz w:val="24"/>
        </w:rPr>
        <w:t xml:space="preserve">Celková cena díla s DPH </w:t>
      </w:r>
      <w:r w:rsidRPr="00AA0866">
        <w:rPr>
          <w:rFonts w:ascii="Times New Roman" w:eastAsia="Times New Roman" w:hAnsi="Times New Roman" w:cs="Times New Roman"/>
          <w:i/>
          <w:sz w:val="24"/>
        </w:rPr>
        <w:t>(zaokrouhleno)</w:t>
      </w:r>
      <w:r w:rsidR="00F67138" w:rsidRPr="00AA0866">
        <w:rPr>
          <w:rFonts w:ascii="Times New Roman" w:eastAsia="Times New Roman" w:hAnsi="Times New Roman" w:cs="Times New Roman"/>
          <w:b/>
          <w:sz w:val="24"/>
        </w:rPr>
        <w:tab/>
      </w:r>
      <w:r w:rsidR="00CF27EB">
        <w:rPr>
          <w:rFonts w:ascii="Times New Roman" w:eastAsia="Times New Roman" w:hAnsi="Times New Roman" w:cs="Times New Roman"/>
          <w:b/>
          <w:sz w:val="24"/>
        </w:rPr>
        <w:t>*</w:t>
      </w:r>
      <w:r w:rsidRPr="00AA0866">
        <w:rPr>
          <w:rFonts w:ascii="Times New Roman" w:eastAsia="Times New Roman" w:hAnsi="Times New Roman" w:cs="Times New Roman"/>
          <w:b/>
          <w:sz w:val="24"/>
        </w:rPr>
        <w:t>,- Kč</w:t>
      </w:r>
    </w:p>
    <w:p w14:paraId="66267B61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D58163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3.2. Cena díla je stanovena jako nejvýše přípustná, obsahuje veškeré náklady nutné k realizaci díla.</w:t>
      </w:r>
    </w:p>
    <w:p w14:paraId="675873D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76042A3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3.3. Zvýšení objemů prací položek nabídky bude zapsáno ve stavebním deníku nebo v samostatném zápise, vícepráce nad rámec nabídky budou rovněž zapsány do stavebního deníku nebo v samostatném zápise spolu se vzájemně projednanou cenou. </w:t>
      </w:r>
    </w:p>
    <w:p w14:paraId="52E9510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BD5CC36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3.4. Vícepráce lze provést pouze v případě jejich písemného odsouhlasení objednatelem, jehož součástí bude i ocenění takto provedených víceprací. V případě, že nebude dodržen uvedený postup, má se za to, že vícepráce byly součástí předmětu díla a jsou zahrnuty v ceně díla dle této smlouvy.</w:t>
      </w:r>
    </w:p>
    <w:p w14:paraId="34081194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4972C1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3.5. Cena díla bude snížena o práce, které oproti </w:t>
      </w:r>
      <w:r w:rsidR="005E618D">
        <w:rPr>
          <w:rFonts w:ascii="Times New Roman" w:eastAsia="Times New Roman" w:hAnsi="Times New Roman" w:cs="Times New Roman"/>
          <w:sz w:val="24"/>
        </w:rPr>
        <w:t>cenové nabídce</w:t>
      </w:r>
      <w:r>
        <w:rPr>
          <w:rFonts w:ascii="Times New Roman" w:eastAsia="Times New Roman" w:hAnsi="Times New Roman" w:cs="Times New Roman"/>
          <w:sz w:val="24"/>
        </w:rPr>
        <w:t xml:space="preserve"> nebudou objednatelem vyžadovány (</w:t>
      </w:r>
      <w:proofErr w:type="spellStart"/>
      <w:r>
        <w:rPr>
          <w:rFonts w:ascii="Times New Roman" w:eastAsia="Times New Roman" w:hAnsi="Times New Roman" w:cs="Times New Roman"/>
          <w:sz w:val="24"/>
        </w:rPr>
        <w:t>méněpráce</w:t>
      </w:r>
      <w:proofErr w:type="spellEnd"/>
      <w:r>
        <w:rPr>
          <w:rFonts w:ascii="Times New Roman" w:eastAsia="Times New Roman" w:hAnsi="Times New Roman" w:cs="Times New Roman"/>
          <w:sz w:val="24"/>
        </w:rPr>
        <w:t>) a tedy nebudou provedeny.</w:t>
      </w:r>
    </w:p>
    <w:p w14:paraId="26823EBA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DAD2209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5FFA384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4. Doba plnění</w:t>
      </w:r>
    </w:p>
    <w:p w14:paraId="5B30B653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6CF70E8" w14:textId="21E30D19" w:rsidR="009974C9" w:rsidRPr="002B027E" w:rsidRDefault="00132EA4" w:rsidP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4.1       </w:t>
      </w:r>
      <w:r w:rsidR="007B24DB">
        <w:rPr>
          <w:rFonts w:ascii="Times New Roman" w:eastAsia="Times New Roman" w:hAnsi="Times New Roman" w:cs="Times New Roman"/>
          <w:sz w:val="24"/>
        </w:rPr>
        <w:t xml:space="preserve">Termín zahájení díla: </w:t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E922B0">
        <w:rPr>
          <w:rFonts w:ascii="Times New Roman" w:eastAsia="Times New Roman" w:hAnsi="Times New Roman" w:cs="Times New Roman"/>
          <w:sz w:val="24"/>
        </w:rPr>
        <w:t>9</w:t>
      </w:r>
      <w:bookmarkStart w:id="0" w:name="_GoBack"/>
      <w:bookmarkEnd w:id="0"/>
      <w:r w:rsidR="00FE54B2">
        <w:rPr>
          <w:rFonts w:ascii="Times New Roman" w:eastAsia="Times New Roman" w:hAnsi="Times New Roman" w:cs="Times New Roman"/>
          <w:sz w:val="24"/>
        </w:rPr>
        <w:t>. 10.</w:t>
      </w:r>
      <w:r w:rsidR="00CF27EB">
        <w:rPr>
          <w:rFonts w:ascii="Times New Roman" w:eastAsia="Times New Roman" w:hAnsi="Times New Roman" w:cs="Times New Roman"/>
          <w:sz w:val="24"/>
        </w:rPr>
        <w:t xml:space="preserve"> </w:t>
      </w:r>
      <w:r w:rsidR="009D07EE">
        <w:rPr>
          <w:rFonts w:ascii="Times New Roman" w:eastAsia="Times New Roman" w:hAnsi="Times New Roman" w:cs="Times New Roman"/>
          <w:sz w:val="24"/>
        </w:rPr>
        <w:t>2020</w:t>
      </w:r>
      <w:r w:rsidR="007B24DB">
        <w:rPr>
          <w:rFonts w:ascii="Times New Roman" w:eastAsia="Times New Roman" w:hAnsi="Times New Roman" w:cs="Times New Roman"/>
          <w:sz w:val="24"/>
        </w:rPr>
        <w:tab/>
      </w:r>
    </w:p>
    <w:p w14:paraId="0F2B5D8F" w14:textId="5A91AF03" w:rsidR="009974C9" w:rsidRPr="00FD31B6" w:rsidRDefault="007B24DB" w:rsidP="00CF27EB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sz w:val="24"/>
        </w:rPr>
      </w:pPr>
      <w:r w:rsidRPr="00FD31B6">
        <w:rPr>
          <w:rFonts w:ascii="Times New Roman" w:eastAsia="Times New Roman" w:hAnsi="Times New Roman" w:cs="Times New Roman"/>
          <w:sz w:val="24"/>
        </w:rPr>
        <w:t xml:space="preserve">Termín dokončení díla: </w:t>
      </w:r>
      <w:r w:rsidR="009D07EE">
        <w:rPr>
          <w:rFonts w:ascii="Times New Roman" w:eastAsia="Times New Roman" w:hAnsi="Times New Roman" w:cs="Times New Roman"/>
          <w:sz w:val="24"/>
        </w:rPr>
        <w:tab/>
      </w:r>
      <w:r w:rsidR="00BA278A">
        <w:rPr>
          <w:rFonts w:ascii="Times New Roman" w:eastAsia="Times New Roman" w:hAnsi="Times New Roman" w:cs="Times New Roman"/>
          <w:sz w:val="24"/>
        </w:rPr>
        <w:t xml:space="preserve">nejpozději </w:t>
      </w:r>
      <w:r w:rsidR="009D07EE">
        <w:rPr>
          <w:rFonts w:ascii="Times New Roman" w:eastAsia="Times New Roman" w:hAnsi="Times New Roman" w:cs="Times New Roman"/>
          <w:sz w:val="24"/>
        </w:rPr>
        <w:t xml:space="preserve">31. </w:t>
      </w:r>
      <w:r w:rsidR="00FE54B2">
        <w:rPr>
          <w:rFonts w:ascii="Times New Roman" w:eastAsia="Times New Roman" w:hAnsi="Times New Roman" w:cs="Times New Roman"/>
          <w:sz w:val="24"/>
        </w:rPr>
        <w:t>1</w:t>
      </w:r>
      <w:r w:rsidR="009D07EE">
        <w:rPr>
          <w:rFonts w:ascii="Times New Roman" w:eastAsia="Times New Roman" w:hAnsi="Times New Roman" w:cs="Times New Roman"/>
          <w:sz w:val="24"/>
        </w:rPr>
        <w:t>.</w:t>
      </w:r>
      <w:r w:rsidR="00CF27EB">
        <w:rPr>
          <w:rFonts w:ascii="Times New Roman" w:eastAsia="Times New Roman" w:hAnsi="Times New Roman" w:cs="Times New Roman"/>
          <w:sz w:val="24"/>
        </w:rPr>
        <w:t xml:space="preserve"> </w:t>
      </w:r>
      <w:r w:rsidR="00FE54B2">
        <w:rPr>
          <w:rFonts w:ascii="Times New Roman" w:eastAsia="Times New Roman" w:hAnsi="Times New Roman" w:cs="Times New Roman"/>
          <w:sz w:val="24"/>
        </w:rPr>
        <w:t>2021</w:t>
      </w:r>
      <w:r w:rsidRPr="00FD31B6">
        <w:rPr>
          <w:rFonts w:ascii="Times New Roman" w:eastAsia="Times New Roman" w:hAnsi="Times New Roman" w:cs="Times New Roman"/>
          <w:sz w:val="24"/>
        </w:rPr>
        <w:tab/>
      </w:r>
    </w:p>
    <w:p w14:paraId="0DB0F25F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84EDB8F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4.2. V případě posunu </w:t>
      </w:r>
      <w:r w:rsidR="007F3A1F">
        <w:rPr>
          <w:rFonts w:ascii="Times New Roman" w:eastAsia="Times New Roman" w:hAnsi="Times New Roman" w:cs="Times New Roman"/>
          <w:sz w:val="24"/>
        </w:rPr>
        <w:t xml:space="preserve">termínu </w:t>
      </w:r>
      <w:r>
        <w:rPr>
          <w:rFonts w:ascii="Times New Roman" w:eastAsia="Times New Roman" w:hAnsi="Times New Roman" w:cs="Times New Roman"/>
          <w:sz w:val="24"/>
        </w:rPr>
        <w:t>zahájení díla z viny objednatele bude posunut o stejný časový úsek i termín dokončení díla.</w:t>
      </w:r>
    </w:p>
    <w:p w14:paraId="6449EDDD" w14:textId="77777777" w:rsidR="00720A00" w:rsidRDefault="00720A0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3372D3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6CEB9CC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Předání a převzetí díla</w:t>
      </w:r>
    </w:p>
    <w:p w14:paraId="73BABBFF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DCB2457" w14:textId="32549468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5.1. </w:t>
      </w:r>
      <w:r w:rsidR="00866AA7">
        <w:rPr>
          <w:rFonts w:ascii="Times New Roman" w:eastAsia="Times New Roman" w:hAnsi="Times New Roman" w:cs="Times New Roman"/>
          <w:sz w:val="24"/>
        </w:rPr>
        <w:t>D</w:t>
      </w:r>
      <w:r>
        <w:rPr>
          <w:rFonts w:ascii="Times New Roman" w:eastAsia="Times New Roman" w:hAnsi="Times New Roman" w:cs="Times New Roman"/>
          <w:sz w:val="24"/>
        </w:rPr>
        <w:t xml:space="preserve">okončením díla se rozumí předání a převzetí díla na podkladě </w:t>
      </w:r>
      <w:r w:rsidR="00371DB6">
        <w:rPr>
          <w:rFonts w:ascii="Times New Roman" w:eastAsia="Times New Roman" w:hAnsi="Times New Roman" w:cs="Times New Roman"/>
          <w:sz w:val="24"/>
        </w:rPr>
        <w:t>sepsaného předávacího protokolu</w:t>
      </w:r>
      <w:r>
        <w:rPr>
          <w:rFonts w:ascii="Times New Roman" w:eastAsia="Times New Roman" w:hAnsi="Times New Roman" w:cs="Times New Roman"/>
          <w:sz w:val="24"/>
        </w:rPr>
        <w:t>.</w:t>
      </w:r>
      <w:r w:rsidR="00866AA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Řízení o předání a převzetí dokončeného díla je řádně ukončeno až potvrzením tohoto předávacího protokolu oběma smluvním</w:t>
      </w:r>
      <w:r w:rsidR="008F0AFC">
        <w:rPr>
          <w:rFonts w:ascii="Times New Roman" w:eastAsia="Times New Roman" w:hAnsi="Times New Roman" w:cs="Times New Roman"/>
          <w:sz w:val="24"/>
        </w:rPr>
        <w:t>i</w:t>
      </w:r>
      <w:r>
        <w:rPr>
          <w:rFonts w:ascii="Times New Roman" w:eastAsia="Times New Roman" w:hAnsi="Times New Roman" w:cs="Times New Roman"/>
          <w:sz w:val="24"/>
        </w:rPr>
        <w:t xml:space="preserve"> stranami a ostatním</w:t>
      </w:r>
      <w:r w:rsidR="008F0AFC">
        <w:rPr>
          <w:rFonts w:ascii="Times New Roman" w:eastAsia="Times New Roman" w:hAnsi="Times New Roman" w:cs="Times New Roman"/>
          <w:sz w:val="24"/>
        </w:rPr>
        <w:t>i účastníky</w:t>
      </w:r>
      <w:r>
        <w:rPr>
          <w:rFonts w:ascii="Times New Roman" w:eastAsia="Times New Roman" w:hAnsi="Times New Roman" w:cs="Times New Roman"/>
          <w:sz w:val="24"/>
        </w:rPr>
        <w:t xml:space="preserve"> řízení o předání a převzetí díla. </w:t>
      </w:r>
    </w:p>
    <w:p w14:paraId="553DFD7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Zhotovitel vyzve nejméně 3 pracovní dny předem objednatele k převzetí provedeného díla.</w:t>
      </w:r>
    </w:p>
    <w:p w14:paraId="463097BD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13A16A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5.2. Objednatel není povinen převzít dílo, i když toto vykazuje i třeba ojedinělé drobné vady či drobné nedodělky, které by samy o sobě ani ve spojení s jinými nebránily užívání díla, pokud nebude v konkrétních případech dohodnuto jinak. Taková dohoda musí být zaznamenána v předávacím protokolu spolu se specifikací vad a nedodělků, se kterými je dílo přebíráno a s určením způsobu a termínu jejich odstranění.</w:t>
      </w:r>
    </w:p>
    <w:p w14:paraId="3C83310C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0FFD7E4B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5.3. Vadou se rozumí odchylka v kvalitě a parametrech díla, stanovených </w:t>
      </w:r>
      <w:r w:rsidR="008F0AFC">
        <w:rPr>
          <w:rFonts w:ascii="Times New Roman" w:eastAsia="Times New Roman" w:hAnsi="Times New Roman" w:cs="Times New Roman"/>
          <w:sz w:val="24"/>
        </w:rPr>
        <w:t>cenovou nabídkou</w:t>
      </w:r>
      <w:r>
        <w:rPr>
          <w:rFonts w:ascii="Times New Roman" w:eastAsia="Times New Roman" w:hAnsi="Times New Roman" w:cs="Times New Roman"/>
          <w:sz w:val="24"/>
        </w:rPr>
        <w:t xml:space="preserve">, touto smlouvou a obecně závaznými předpisy. Nedodělkem se rozumí nedokončená práce oproti </w:t>
      </w:r>
      <w:r w:rsidR="008F0AFC">
        <w:rPr>
          <w:rFonts w:ascii="Times New Roman" w:eastAsia="Times New Roman" w:hAnsi="Times New Roman" w:cs="Times New Roman"/>
          <w:sz w:val="24"/>
        </w:rPr>
        <w:t>cenové nabídce</w:t>
      </w:r>
      <w:r w:rsidR="00C52C66">
        <w:rPr>
          <w:rFonts w:ascii="Times New Roman" w:eastAsia="Times New Roman" w:hAnsi="Times New Roman" w:cs="Times New Roman"/>
          <w:sz w:val="24"/>
        </w:rPr>
        <w:t xml:space="preserve"> a obecným technickým standardům.</w:t>
      </w:r>
    </w:p>
    <w:p w14:paraId="0AE2AA10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4A2DEBC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5.4. Dílo lze předávat po dohodě smluvních stran i po částech, pokud tyto části budou tvořit ucelený a samostatně funkční celek. Na předání a převzetí díla po částech se přiměřeně použijí ustanovení předchozích odstavců tohoto článku.</w:t>
      </w:r>
    </w:p>
    <w:p w14:paraId="6747B19B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47562F2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661BD5F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Záruční doba</w:t>
      </w:r>
    </w:p>
    <w:p w14:paraId="4EAACF16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9D75636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6.1. Zhotovitel poskytuje objednateli na provedení díla záruku </w:t>
      </w:r>
      <w:r w:rsidR="00446CB4">
        <w:rPr>
          <w:rFonts w:ascii="Times New Roman" w:eastAsia="Times New Roman" w:hAnsi="Times New Roman" w:cs="Times New Roman"/>
          <w:sz w:val="24"/>
        </w:rPr>
        <w:t>60</w:t>
      </w:r>
      <w:r>
        <w:rPr>
          <w:rFonts w:ascii="Times New Roman" w:eastAsia="Times New Roman" w:hAnsi="Times New Roman" w:cs="Times New Roman"/>
          <w:sz w:val="24"/>
        </w:rPr>
        <w:t xml:space="preserve"> měsíců. Záruční doba začne plynout dnem řádného předání a převzetí díla. </w:t>
      </w:r>
    </w:p>
    <w:p w14:paraId="25131994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8C912F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6.2. Objednatel je povinen zjištěné vady reklamovat u zhotovitele písemnou formou a bez zbytečného odkladu od doby, kdy vady zjistil. Písemná forma reklamace se nevyžaduje v případě havárie, která způsobí nutnost co nejrychlejšího odstranění vady.</w:t>
      </w:r>
    </w:p>
    <w:p w14:paraId="04E868AB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30415AD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6.3. Zhotovitel se zavazuje zahájit odstranění reklamované vady bez zbytečného odkladu od obdržení jej</w:t>
      </w:r>
      <w:r w:rsidR="00D96F5C">
        <w:rPr>
          <w:rFonts w:ascii="Times New Roman" w:eastAsia="Times New Roman" w:hAnsi="Times New Roman" w:cs="Times New Roman"/>
          <w:sz w:val="24"/>
        </w:rPr>
        <w:t>í</w:t>
      </w:r>
      <w:r>
        <w:rPr>
          <w:rFonts w:ascii="Times New Roman" w:eastAsia="Times New Roman" w:hAnsi="Times New Roman" w:cs="Times New Roman"/>
          <w:sz w:val="24"/>
        </w:rPr>
        <w:t xml:space="preserve"> reklamace, nejpozději však do 15 dnů, pokud se smluvní strany nedohodnou jinak. V případě havárie a nutnosti okamžitého odstranění vad, se zhotovitel zavazuje odstranit vady bez zbytečného odkladu, aby nedošlo na straně objednatele ke vzniku škody.</w:t>
      </w:r>
    </w:p>
    <w:p w14:paraId="2EC07879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8DA7FA4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615F8D91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7. Platební podmínky</w:t>
      </w:r>
    </w:p>
    <w:p w14:paraId="29C6EF76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4797C56" w14:textId="77777777" w:rsidR="00BA278A" w:rsidRPr="00BA278A" w:rsidRDefault="007B24DB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BA278A">
        <w:rPr>
          <w:rFonts w:ascii="Times New Roman" w:eastAsia="Times New Roman" w:hAnsi="Times New Roman" w:cs="Times New Roman"/>
          <w:sz w:val="24"/>
        </w:rPr>
        <w:t xml:space="preserve">7.1. </w:t>
      </w:r>
      <w:r w:rsidR="00BA278A" w:rsidRPr="00BA278A">
        <w:rPr>
          <w:rFonts w:ascii="Times New Roman" w:hAnsi="Times New Roman" w:cs="Times New Roman"/>
          <w:sz w:val="24"/>
          <w:szCs w:val="24"/>
        </w:rPr>
        <w:t>Zálohové platby se nesjednávají.</w:t>
      </w:r>
    </w:p>
    <w:p w14:paraId="23A3DFF0" w14:textId="104B8C95" w:rsidR="00BA278A" w:rsidRPr="00BA278A" w:rsidRDefault="00BA278A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 w:rsidRPr="00BA278A">
        <w:rPr>
          <w:rFonts w:ascii="Times New Roman" w:hAnsi="Times New Roman" w:cs="Times New Roman"/>
          <w:sz w:val="24"/>
          <w:szCs w:val="24"/>
        </w:rPr>
        <w:t>.2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BA278A">
        <w:rPr>
          <w:rFonts w:ascii="Times New Roman" w:hAnsi="Times New Roman" w:cs="Times New Roman"/>
          <w:sz w:val="24"/>
          <w:szCs w:val="24"/>
        </w:rPr>
        <w:tab/>
        <w:t xml:space="preserve">Smluvní strany se dohodly, že úhrada ceny díla </w:t>
      </w:r>
      <w:r>
        <w:rPr>
          <w:rFonts w:ascii="Times New Roman" w:hAnsi="Times New Roman" w:cs="Times New Roman"/>
          <w:sz w:val="24"/>
          <w:szCs w:val="24"/>
        </w:rPr>
        <w:t>může být</w:t>
      </w:r>
      <w:r w:rsidRPr="00BA278A">
        <w:rPr>
          <w:rFonts w:ascii="Times New Roman" w:hAnsi="Times New Roman" w:cs="Times New Roman"/>
          <w:sz w:val="24"/>
          <w:szCs w:val="24"/>
        </w:rPr>
        <w:t xml:space="preserve"> uskutečňovaná postupně na základě dílčího plnění. Tím se rozumí měsíční fakturace v částkách odpovídajícím části plnění, provedeného zhotovitelem v příslušném kalendářním měsíci a zároveň řádně podle této smlouvy zjištěném ke konci tohoto měsíce. Datem uskutečnění zdanitelného plnění je poslední den kalendářního měsíce, ve kterém byly práce provedeny, nebude- </w:t>
      </w:r>
      <w:proofErr w:type="spellStart"/>
      <w:r w:rsidRPr="00BA278A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Pr="00BA278A">
        <w:rPr>
          <w:rFonts w:ascii="Times New Roman" w:hAnsi="Times New Roman" w:cs="Times New Roman"/>
          <w:sz w:val="24"/>
          <w:szCs w:val="24"/>
        </w:rPr>
        <w:t xml:space="preserve"> dohodnuto jinak.</w:t>
      </w:r>
    </w:p>
    <w:p w14:paraId="60D2B4DB" w14:textId="7E8DDA15" w:rsidR="00BA278A" w:rsidRPr="00BA278A" w:rsidRDefault="00BA278A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 w:rsidRPr="00BA278A">
        <w:rPr>
          <w:rFonts w:ascii="Times New Roman" w:hAnsi="Times New Roman" w:cs="Times New Roman"/>
          <w:sz w:val="24"/>
          <w:szCs w:val="24"/>
        </w:rPr>
        <w:t>.3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BA278A">
        <w:rPr>
          <w:rFonts w:ascii="Times New Roman" w:hAnsi="Times New Roman" w:cs="Times New Roman"/>
          <w:sz w:val="24"/>
          <w:szCs w:val="24"/>
        </w:rPr>
        <w:tab/>
        <w:t>Splatnost všech faktur je stanovena dohodou smluvních stran do 30-ti dnů od doručení faktury objednateli. Dnem úhrady se rozumí den odepsání fakturované částky z účtu objednatele.</w:t>
      </w:r>
    </w:p>
    <w:p w14:paraId="0E711805" w14:textId="4FEE2853" w:rsidR="00BA278A" w:rsidRPr="00BA278A" w:rsidRDefault="00BA278A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 w:rsidRPr="00BA278A">
        <w:rPr>
          <w:rFonts w:ascii="Times New Roman" w:hAnsi="Times New Roman" w:cs="Times New Roman"/>
          <w:sz w:val="24"/>
          <w:szCs w:val="24"/>
        </w:rPr>
        <w:t>.4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BA278A">
        <w:rPr>
          <w:rFonts w:ascii="Times New Roman" w:hAnsi="Times New Roman" w:cs="Times New Roman"/>
          <w:sz w:val="24"/>
          <w:szCs w:val="24"/>
        </w:rPr>
        <w:tab/>
        <w:t>Dílčí faktury budou vystavovány až do výše 90 % nabídkové ceny díla bez DPH.</w:t>
      </w:r>
    </w:p>
    <w:p w14:paraId="23B31EDB" w14:textId="76C0724F" w:rsidR="00BA278A" w:rsidRPr="00BA278A" w:rsidRDefault="00BA278A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 w:rsidRPr="00BA278A">
        <w:rPr>
          <w:rFonts w:ascii="Times New Roman" w:hAnsi="Times New Roman" w:cs="Times New Roman"/>
          <w:sz w:val="24"/>
          <w:szCs w:val="24"/>
        </w:rPr>
        <w:t>.5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BA278A">
        <w:rPr>
          <w:rFonts w:ascii="Times New Roman" w:hAnsi="Times New Roman" w:cs="Times New Roman"/>
          <w:sz w:val="24"/>
          <w:szCs w:val="24"/>
        </w:rPr>
        <w:tab/>
        <w:t>Zbývajících 10 % ceny díla bude vyúčtováno konečnou fakturou po úspěšném předání a převzetí dokončeného díla a odstranění všech vad a nedodělků, které jsou uvedeny v protokolu o předání a převzetí díla a po vydání kolaudačního souhlasu.</w:t>
      </w:r>
    </w:p>
    <w:p w14:paraId="29B38363" w14:textId="75F9445C" w:rsidR="00BA278A" w:rsidRPr="00BA278A" w:rsidRDefault="00BA278A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 w:rsidRPr="00BA278A">
        <w:rPr>
          <w:rFonts w:ascii="Times New Roman" w:hAnsi="Times New Roman" w:cs="Times New Roman"/>
          <w:sz w:val="24"/>
          <w:szCs w:val="24"/>
        </w:rPr>
        <w:t>.6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BA278A">
        <w:rPr>
          <w:rFonts w:ascii="Times New Roman" w:hAnsi="Times New Roman" w:cs="Times New Roman"/>
          <w:sz w:val="24"/>
          <w:szCs w:val="24"/>
        </w:rPr>
        <w:tab/>
        <w:t>Dílčí faktura musí být doručena objednateli do 10-tého kalendářního dne následujícího měsíce.</w:t>
      </w:r>
    </w:p>
    <w:p w14:paraId="66C43FE9" w14:textId="691C1908" w:rsidR="00BA278A" w:rsidRPr="00BA278A" w:rsidRDefault="00BA278A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BA278A">
        <w:rPr>
          <w:rFonts w:ascii="Times New Roman" w:hAnsi="Times New Roman" w:cs="Times New Roman"/>
          <w:sz w:val="24"/>
          <w:szCs w:val="24"/>
        </w:rPr>
        <w:t>.7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BA278A">
        <w:rPr>
          <w:rFonts w:ascii="Times New Roman" w:hAnsi="Times New Roman" w:cs="Times New Roman"/>
          <w:sz w:val="24"/>
          <w:szCs w:val="24"/>
        </w:rPr>
        <w:tab/>
        <w:t>Soupis provedených prací musí být jako podklad k fakturaci v písemné formě odsouhlasen ze strany objednatele, případně zástupce objednatele ve věcech technických, a jeho originální vyhotovení musí být vždy přílohou faktury.</w:t>
      </w:r>
    </w:p>
    <w:p w14:paraId="11D4AA69" w14:textId="39C22BEE" w:rsidR="00BA278A" w:rsidRPr="00BA278A" w:rsidRDefault="00BA278A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7</w:t>
      </w:r>
      <w:r w:rsidRPr="00BA278A">
        <w:rPr>
          <w:rFonts w:ascii="Times New Roman" w:hAnsi="Times New Roman" w:cs="Times New Roman"/>
          <w:sz w:val="24"/>
          <w:szCs w:val="24"/>
        </w:rPr>
        <w:t>.8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BA278A">
        <w:rPr>
          <w:rFonts w:ascii="Times New Roman" w:hAnsi="Times New Roman" w:cs="Times New Roman"/>
          <w:sz w:val="24"/>
          <w:szCs w:val="24"/>
        </w:rPr>
        <w:tab/>
        <w:t xml:space="preserve">Faktura bude doručena objednateli v tištěné podobě, bude obsahovat náležitosti daňového dokladu podle platné legislativy, náležitosti a přílohy podle této smlouvy a bude doručena do sídla objednatele nebo na písemně sdělenou adresu pro doručování (poštou nebo osobně). </w:t>
      </w:r>
    </w:p>
    <w:p w14:paraId="269A2CAD" w14:textId="2E0610E0" w:rsidR="00BA278A" w:rsidRPr="00BA278A" w:rsidRDefault="00BA278A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A278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9.</w:t>
      </w:r>
      <w:r w:rsidRPr="00BA278A">
        <w:rPr>
          <w:rFonts w:ascii="Times New Roman" w:hAnsi="Times New Roman" w:cs="Times New Roman"/>
          <w:sz w:val="24"/>
          <w:szCs w:val="24"/>
        </w:rPr>
        <w:tab/>
        <w:t xml:space="preserve"> Přílohou konečné faktury musí být, mimo příloh nutných pro dílčí faktury, i písemný zápis o předání a převzetí díla (předávací protokol díla) potvrzený objednatelem a zhotovitelem, kterým objednatel dílo přebírá.</w:t>
      </w:r>
    </w:p>
    <w:p w14:paraId="03B0BAF9" w14:textId="0A5D07EF" w:rsidR="00BA278A" w:rsidRPr="00BA278A" w:rsidRDefault="00BA278A" w:rsidP="00BA278A">
      <w:pPr>
        <w:tabs>
          <w:tab w:val="left" w:pos="426"/>
        </w:tabs>
        <w:suppressAutoHyphens/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A278A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0.</w:t>
      </w:r>
      <w:r w:rsidRPr="00BA278A">
        <w:rPr>
          <w:rFonts w:ascii="Times New Roman" w:hAnsi="Times New Roman" w:cs="Times New Roman"/>
          <w:sz w:val="24"/>
          <w:szCs w:val="24"/>
        </w:rPr>
        <w:tab/>
        <w:t xml:space="preserve"> Pokud nebudou k jakékoliv faktuře přiloženy všechny dohodnuté a řádně schválené (potvrzené oprávněnou osobou za objednatele) originály příloh, je objednatel oprávněn faktury bez dalšího vrátit zhotoviteli k doplnění, aniž by se dostával do prodlení s platbou.</w:t>
      </w:r>
    </w:p>
    <w:p w14:paraId="5A046CB2" w14:textId="7F06AC04" w:rsidR="009974C9" w:rsidRPr="00BA278A" w:rsidRDefault="00BA278A" w:rsidP="00BA27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7.11. Pokud nebude zhotovitel fakturovat dílo dle odst.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7.2.-7.10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vystaví po předání a převzetí díla bez vad a nedodělků fakturu, která musí splňovat zákonem stanovené náležitosti. Její splatnost bude 15 dnů. Faktura, která nemá předepsané náležitosti nebo je neúplná, je neplatná a objednatel je oprávněn takovou fakturu vrátit. Objednatel přitom není v prodlení, uhradí-li až vystavenou fakturu obsahující veškeré předepsané náležitosti.</w:t>
      </w:r>
    </w:p>
    <w:p w14:paraId="76CAC9FE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5CB4139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0360DE61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Sankce</w:t>
      </w:r>
    </w:p>
    <w:p w14:paraId="363FE42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C1FF5B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8.1. V případě, že se zhotovitel dostane do prodlení s termínem dokončení díla dle odst. </w:t>
      </w:r>
      <w:proofErr w:type="gramStart"/>
      <w:r>
        <w:rPr>
          <w:rFonts w:ascii="Times New Roman" w:eastAsia="Times New Roman" w:hAnsi="Times New Roman" w:cs="Times New Roman"/>
          <w:sz w:val="24"/>
        </w:rPr>
        <w:t>4.1. této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smlouvy, zavazuje se uhradit objednateli smluvní pokutu ve výši </w:t>
      </w:r>
      <w:r w:rsidR="00387196">
        <w:rPr>
          <w:rFonts w:ascii="Times New Roman" w:eastAsia="Times New Roman" w:hAnsi="Times New Roman" w:cs="Times New Roman"/>
          <w:sz w:val="24"/>
        </w:rPr>
        <w:t>0,1</w:t>
      </w:r>
      <w:r w:rsidR="00111C0E">
        <w:rPr>
          <w:rFonts w:ascii="Times New Roman" w:eastAsia="Times New Roman" w:hAnsi="Times New Roman" w:cs="Times New Roman"/>
          <w:sz w:val="24"/>
        </w:rPr>
        <w:t xml:space="preserve"> </w:t>
      </w:r>
      <w:r w:rsidR="00387196">
        <w:rPr>
          <w:rFonts w:ascii="Times New Roman" w:eastAsia="Times New Roman" w:hAnsi="Times New Roman" w:cs="Times New Roman"/>
          <w:sz w:val="24"/>
        </w:rPr>
        <w:t>%</w:t>
      </w:r>
      <w:r>
        <w:rPr>
          <w:rFonts w:ascii="Times New Roman" w:eastAsia="Times New Roman" w:hAnsi="Times New Roman" w:cs="Times New Roman"/>
          <w:sz w:val="24"/>
        </w:rPr>
        <w:t xml:space="preserve"> za každý i započatý den prodlení s termínem dokončení díla.</w:t>
      </w:r>
    </w:p>
    <w:p w14:paraId="0121857C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E0A9506" w14:textId="77777777" w:rsidR="009974C9" w:rsidRDefault="007B24DB">
      <w:pPr>
        <w:numPr>
          <w:ilvl w:val="0"/>
          <w:numId w:val="2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 případě, že se zhotovitel dostane do prodlení s odstraněním vady či nedodělku dle odst. </w:t>
      </w:r>
      <w:proofErr w:type="gramStart"/>
      <w:r>
        <w:rPr>
          <w:rFonts w:ascii="Times New Roman" w:eastAsia="Times New Roman" w:hAnsi="Times New Roman" w:cs="Times New Roman"/>
          <w:sz w:val="24"/>
        </w:rPr>
        <w:t>5.2. této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smlouvy, zavazuje se uhradit objednateli smluvní pokutu ve výši </w:t>
      </w:r>
      <w:r w:rsidR="00111C0E">
        <w:rPr>
          <w:rFonts w:ascii="Times New Roman" w:eastAsia="Times New Roman" w:hAnsi="Times New Roman" w:cs="Times New Roman"/>
          <w:sz w:val="24"/>
        </w:rPr>
        <w:t>0,1 %</w:t>
      </w:r>
      <w:r>
        <w:rPr>
          <w:rFonts w:ascii="Times New Roman" w:eastAsia="Times New Roman" w:hAnsi="Times New Roman" w:cs="Times New Roman"/>
          <w:sz w:val="24"/>
        </w:rPr>
        <w:t xml:space="preserve"> za každý i započatý den prodlení s odstraněním vady či nedodělku.</w:t>
      </w:r>
    </w:p>
    <w:p w14:paraId="7704031C" w14:textId="77777777" w:rsidR="009974C9" w:rsidRDefault="007B24DB">
      <w:pPr>
        <w:numPr>
          <w:ilvl w:val="0"/>
          <w:numId w:val="3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V případě, že se zhotovitel dostane do prodlení s odstraněním reklamované vady dle odst. </w:t>
      </w:r>
      <w:proofErr w:type="gramStart"/>
      <w:r>
        <w:rPr>
          <w:rFonts w:ascii="Times New Roman" w:eastAsia="Times New Roman" w:hAnsi="Times New Roman" w:cs="Times New Roman"/>
          <w:sz w:val="24"/>
        </w:rPr>
        <w:t>6.3. této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smlouvy, zavazuje se uhradit objednateli smluvní pokutu ve výši </w:t>
      </w:r>
      <w:r w:rsidR="0064103C">
        <w:rPr>
          <w:rFonts w:ascii="Times New Roman" w:eastAsia="Times New Roman" w:hAnsi="Times New Roman" w:cs="Times New Roman"/>
          <w:sz w:val="24"/>
        </w:rPr>
        <w:t xml:space="preserve">0,1 % </w:t>
      </w:r>
      <w:r>
        <w:rPr>
          <w:rFonts w:ascii="Times New Roman" w:eastAsia="Times New Roman" w:hAnsi="Times New Roman" w:cs="Times New Roman"/>
          <w:sz w:val="24"/>
        </w:rPr>
        <w:t>za každý i započatý den prodlení s odstraněním reklamované vady.</w:t>
      </w:r>
    </w:p>
    <w:p w14:paraId="6FF83F2E" w14:textId="77777777" w:rsidR="009974C9" w:rsidRDefault="007B24DB">
      <w:pPr>
        <w:numPr>
          <w:ilvl w:val="0"/>
          <w:numId w:val="4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V případě, že se objednatel dostane do prodlení s úhradou faktury vystavené dle této smlouvy, zavazuje se uhradit zhotoviteli smluvní pokutu ve výši 0,1</w:t>
      </w:r>
      <w:r w:rsidR="0064103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% z fakturované částky za každý i započatý den prodlení s úhradou faktury.</w:t>
      </w:r>
    </w:p>
    <w:p w14:paraId="219CCB36" w14:textId="77777777" w:rsidR="009974C9" w:rsidRPr="00371DB6" w:rsidRDefault="007B24DB">
      <w:pPr>
        <w:numPr>
          <w:ilvl w:val="0"/>
          <w:numId w:val="5"/>
        </w:numPr>
        <w:tabs>
          <w:tab w:val="left" w:pos="0"/>
        </w:tabs>
        <w:ind w:left="480" w:hanging="4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Smluvní strany se dohodly, že úhradou smluvní pokuty nezaniká nárok oprávněné smluvní </w:t>
      </w:r>
      <w:r w:rsidR="00171A24">
        <w:rPr>
          <w:rFonts w:ascii="Times New Roman" w:eastAsia="Times New Roman" w:hAnsi="Times New Roman" w:cs="Times New Roman"/>
          <w:sz w:val="24"/>
        </w:rPr>
        <w:t xml:space="preserve">strany domáhat se náhrady škody </w:t>
      </w:r>
      <w:r w:rsidR="00171A24" w:rsidRPr="00371DB6">
        <w:rPr>
          <w:rFonts w:ascii="Times New Roman" w:eastAsia="Times New Roman" w:hAnsi="Times New Roman" w:cs="Times New Roman"/>
          <w:sz w:val="24"/>
        </w:rPr>
        <w:t>dle § 2050, občanského zákoníku.</w:t>
      </w:r>
    </w:p>
    <w:p w14:paraId="172CA811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273858A9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9. Ostatní ujednání</w:t>
      </w:r>
    </w:p>
    <w:p w14:paraId="37AE25FC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EF3FF2D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9.1. Zhotovitel se zavazuje, že při provádění požadovaných prací zabezpečí dodržo</w:t>
      </w:r>
      <w:r w:rsidR="00C52C66">
        <w:rPr>
          <w:rFonts w:ascii="Times New Roman" w:eastAsia="Times New Roman" w:hAnsi="Times New Roman" w:cs="Times New Roman"/>
          <w:sz w:val="24"/>
        </w:rPr>
        <w:t>vání předpisů bezpečnosti práce</w:t>
      </w:r>
      <w:r>
        <w:rPr>
          <w:rFonts w:ascii="Times New Roman" w:eastAsia="Times New Roman" w:hAnsi="Times New Roman" w:cs="Times New Roman"/>
          <w:sz w:val="24"/>
        </w:rPr>
        <w:t xml:space="preserve"> a předpisů o požární ochraně.</w:t>
      </w:r>
    </w:p>
    <w:p w14:paraId="619137E3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B19F7CD" w14:textId="77777777" w:rsidR="00C902D2" w:rsidRDefault="00C902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4E44425F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10. Vlastnické právo a nebezpečí škody</w:t>
      </w:r>
    </w:p>
    <w:p w14:paraId="2BB31A9E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1110ECA7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10.1. K předmětu díla zhotovovanému dle této smlouvy má vlastnické právo od zahájení zhotovování objednatel.</w:t>
      </w:r>
    </w:p>
    <w:p w14:paraId="5153808F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B77C924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10.2. Nebezpečí škody na realizovaném díle nese zhotovitel v plném rozsahu až do okamžiku předání a převzetí díla. V případě, že bude dílo předáváno po částech, nese zhotovitel v plném rozsahu nebezpečí škody na každé části díla, která bude takto předávána, až do okamžiku jejího předání a převzetí. </w:t>
      </w:r>
    </w:p>
    <w:p w14:paraId="0D6C1FBB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809FE83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10.3. Řádným předáním a převzetím díla (části díla) dle této smlouvy přechází na objednatele nebezpečí škody na předmětu díla (resp. na jeho části).</w:t>
      </w:r>
    </w:p>
    <w:p w14:paraId="02759633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40FD540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1E74F755" w14:textId="77777777" w:rsidR="009974C9" w:rsidRDefault="007B24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11. Odstoupení od smlouvy</w:t>
      </w:r>
    </w:p>
    <w:p w14:paraId="084144D6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AFA67C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 podstatné porušení smlouvy, při kterém je druhá smluvní strana oprávněna odstoupit od smlouvy se považuje zejména:</w:t>
      </w:r>
    </w:p>
    <w:p w14:paraId="036B6927" w14:textId="77777777" w:rsidR="009974C9" w:rsidRDefault="007B24DB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vadnost díla již v průběhu jeho provádění, pokud zhotovitel na písemnou výzvu objednatele vady neodstraní ve stanovené lhůtě</w:t>
      </w:r>
    </w:p>
    <w:p w14:paraId="4AADB151" w14:textId="77777777" w:rsidR="009974C9" w:rsidRDefault="007B24DB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prodlení zhotovitele se zahájením stavebních prací o více než 15 dnů</w:t>
      </w:r>
    </w:p>
    <w:p w14:paraId="04785A74" w14:textId="77777777" w:rsidR="009974C9" w:rsidRDefault="007B24DB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prodlení zhotovitele s dokončením díla o více než 30 dnů</w:t>
      </w:r>
    </w:p>
    <w:p w14:paraId="1832C871" w14:textId="77777777" w:rsidR="009974C9" w:rsidRDefault="004F615E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úpadek</w:t>
      </w:r>
      <w:r w:rsidR="007B24DB">
        <w:rPr>
          <w:rFonts w:ascii="Times New Roman" w:eastAsia="Times New Roman" w:hAnsi="Times New Roman" w:cs="Times New Roman"/>
          <w:sz w:val="24"/>
        </w:rPr>
        <w:t xml:space="preserve"> zhotovitele ve smyslu § 3 zák. č. 182/2006 Sb., o úpadku a způsobech jeho řešení (</w:t>
      </w:r>
      <w:r>
        <w:rPr>
          <w:rFonts w:ascii="Times New Roman" w:eastAsia="Times New Roman" w:hAnsi="Times New Roman" w:cs="Times New Roman"/>
          <w:sz w:val="24"/>
        </w:rPr>
        <w:t>insolvenční</w:t>
      </w:r>
      <w:r w:rsidR="007B24DB">
        <w:rPr>
          <w:rFonts w:ascii="Times New Roman" w:eastAsia="Times New Roman" w:hAnsi="Times New Roman" w:cs="Times New Roman"/>
          <w:sz w:val="24"/>
        </w:rPr>
        <w:t xml:space="preserve"> zákon) v platném znění, pravomocné rozhodnutí insolvenčního soudu o způsobu řešení úpadku nebo zamítnutí insolvenčního návrhu pro nedostatek majetku</w:t>
      </w:r>
    </w:p>
    <w:p w14:paraId="6F4068A5" w14:textId="77777777" w:rsidR="00532286" w:rsidRPr="00532286" w:rsidRDefault="007B24DB" w:rsidP="00532286">
      <w:pPr>
        <w:numPr>
          <w:ilvl w:val="0"/>
          <w:numId w:val="6"/>
        </w:numPr>
        <w:tabs>
          <w:tab w:val="left" w:pos="851"/>
        </w:tabs>
        <w:ind w:left="851" w:hanging="401"/>
        <w:jc w:val="both"/>
        <w:rPr>
          <w:rFonts w:ascii="Times New Roman" w:eastAsia="Times New Roman" w:hAnsi="Times New Roman" w:cs="Times New Roman"/>
          <w:sz w:val="24"/>
        </w:rPr>
      </w:pPr>
      <w:r w:rsidRPr="00532286">
        <w:rPr>
          <w:rFonts w:ascii="Times New Roman" w:eastAsia="Times New Roman" w:hAnsi="Times New Roman" w:cs="Times New Roman"/>
          <w:sz w:val="24"/>
        </w:rPr>
        <w:t xml:space="preserve">porušování předpisů bezpečnosti práce a </w:t>
      </w:r>
      <w:r w:rsidR="00532286">
        <w:rPr>
          <w:rFonts w:ascii="Times New Roman" w:eastAsia="Times New Roman" w:hAnsi="Times New Roman" w:cs="Times New Roman"/>
          <w:sz w:val="24"/>
        </w:rPr>
        <w:t>předpisů o požární ochraně</w:t>
      </w:r>
      <w:r w:rsidR="00532286" w:rsidRPr="00532286">
        <w:rPr>
          <w:rFonts w:ascii="Times New Roman" w:eastAsia="Times New Roman" w:hAnsi="Times New Roman" w:cs="Times New Roman"/>
          <w:sz w:val="24"/>
        </w:rPr>
        <w:t xml:space="preserve"> </w:t>
      </w:r>
    </w:p>
    <w:p w14:paraId="14FB7ABB" w14:textId="77777777" w:rsidR="009974C9" w:rsidRPr="00532286" w:rsidRDefault="00F3004B" w:rsidP="00F3004B">
      <w:pPr>
        <w:tabs>
          <w:tab w:val="left" w:pos="851"/>
        </w:tabs>
        <w:spacing w:after="0" w:line="240" w:lineRule="auto"/>
        <w:ind w:left="85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</w:t>
      </w:r>
      <w:r w:rsidR="007B24DB" w:rsidRPr="00532286">
        <w:rPr>
          <w:rFonts w:ascii="Times New Roman" w:eastAsia="Times New Roman" w:hAnsi="Times New Roman" w:cs="Times New Roman"/>
          <w:b/>
          <w:sz w:val="24"/>
        </w:rPr>
        <w:t>12. Závěrečná ujednání</w:t>
      </w:r>
    </w:p>
    <w:p w14:paraId="0EA003EB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BC319C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12.1. Práva a povinnosti smluvních stran výslovně touto smlouvou neupravené se řídí příslušnými ustanoveními zákona č. 89/2012 Sb., občanský zákoník, ve znění pozdějších předpisů a dalšími obecně závaznými právními předpisy České republiky v jejich platném znění.</w:t>
      </w:r>
    </w:p>
    <w:p w14:paraId="76BFAA3F" w14:textId="77777777" w:rsidR="009974C9" w:rsidRDefault="009974C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1F32860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12.2. Veškeré změny obsahu této smlouvy lze provádět pouze na podkladě písemných dodatků podepsaných oběma smluvními stranami.</w:t>
      </w:r>
    </w:p>
    <w:p w14:paraId="5860BD85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2537E92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12.3. Obě strany se zavazují svým podpisem, že se seznámily s celým obsahem této smlouvy a na důkaz její platnosti k ní připojují svoje podpisy.</w:t>
      </w:r>
    </w:p>
    <w:p w14:paraId="282B660E" w14:textId="77777777" w:rsidR="009974C9" w:rsidRDefault="009974C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23F6F7B6" w14:textId="77777777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12.4. Tato smlouva o dílo je podepsána ve </w:t>
      </w:r>
      <w:r w:rsidR="00FA2977">
        <w:rPr>
          <w:rFonts w:ascii="Times New Roman" w:eastAsia="Times New Roman" w:hAnsi="Times New Roman" w:cs="Times New Roman"/>
          <w:sz w:val="24"/>
        </w:rPr>
        <w:t>2</w:t>
      </w:r>
      <w:r>
        <w:rPr>
          <w:rFonts w:ascii="Times New Roman" w:eastAsia="Times New Roman" w:hAnsi="Times New Roman" w:cs="Times New Roman"/>
          <w:sz w:val="24"/>
        </w:rPr>
        <w:t xml:space="preserve"> vyhotoveních, </w:t>
      </w:r>
      <w:r w:rsidR="00FA2977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 vyhotovení obdrží objednatel a </w:t>
      </w:r>
      <w:r w:rsidR="00D80447">
        <w:rPr>
          <w:rFonts w:ascii="Times New Roman" w:eastAsia="Times New Roman" w:hAnsi="Times New Roman" w:cs="Times New Roman"/>
          <w:sz w:val="24"/>
        </w:rPr>
        <w:t xml:space="preserve">1 </w:t>
      </w:r>
      <w:r>
        <w:rPr>
          <w:rFonts w:ascii="Times New Roman" w:eastAsia="Times New Roman" w:hAnsi="Times New Roman" w:cs="Times New Roman"/>
          <w:sz w:val="24"/>
        </w:rPr>
        <w:t>zhotovitel.</w:t>
      </w:r>
    </w:p>
    <w:p w14:paraId="5489C5AD" w14:textId="77777777" w:rsidR="00483861" w:rsidRDefault="00483861" w:rsidP="00483861">
      <w:pPr>
        <w:tabs>
          <w:tab w:val="left" w:pos="426"/>
        </w:tabs>
        <w:suppressAutoHyphens/>
        <w:autoSpaceDE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4715F68" w14:textId="77777777" w:rsidR="00483861" w:rsidRPr="00483861" w:rsidRDefault="00483861" w:rsidP="00483861">
      <w:pPr>
        <w:tabs>
          <w:tab w:val="left" w:pos="426"/>
        </w:tabs>
        <w:suppressAutoHyphens/>
        <w:autoSpaceDE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861">
        <w:rPr>
          <w:rFonts w:ascii="Times New Roman" w:hAnsi="Times New Roman" w:cs="Times New Roman"/>
          <w:sz w:val="24"/>
          <w:szCs w:val="24"/>
        </w:rPr>
        <w:t xml:space="preserve">12.5. Tato smlouva podléhá uveřejnění v registru smluv v souladu se zákonem č. 340/2015 Sb., zákon o zvláštních podmínkách účinnosti některých smluv, uveřejňování těchto smluv a o registru smluv (zákon o registru smluv). Město Boskovice se zavazuje, že provede uveřejnění v registru smluv dle předešlé věty. </w:t>
      </w:r>
    </w:p>
    <w:p w14:paraId="4C65DF4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B33F0CC" w14:textId="0D825003" w:rsidR="009974C9" w:rsidRDefault="007B24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12.</w:t>
      </w:r>
      <w:r w:rsidR="00483861">
        <w:rPr>
          <w:rFonts w:ascii="Times New Roman" w:eastAsia="Times New Roman" w:hAnsi="Times New Roman" w:cs="Times New Roman"/>
          <w:sz w:val="24"/>
        </w:rPr>
        <w:t>6</w:t>
      </w:r>
      <w:r>
        <w:rPr>
          <w:rFonts w:ascii="Times New Roman" w:eastAsia="Times New Roman" w:hAnsi="Times New Roman" w:cs="Times New Roman"/>
          <w:sz w:val="24"/>
        </w:rPr>
        <w:t>. Návrh smlouvy byl schválen na</w:t>
      </w:r>
      <w:r w:rsidR="004D14D9">
        <w:rPr>
          <w:rFonts w:ascii="Times New Roman" w:eastAsia="Times New Roman" w:hAnsi="Times New Roman" w:cs="Times New Roman"/>
          <w:sz w:val="24"/>
        </w:rPr>
        <w:t xml:space="preserve"> </w:t>
      </w:r>
      <w:r w:rsidR="005832F0" w:rsidRPr="00BA278A">
        <w:rPr>
          <w:rFonts w:ascii="Times New Roman" w:eastAsia="Times New Roman" w:hAnsi="Times New Roman" w:cs="Times New Roman"/>
          <w:sz w:val="24"/>
        </w:rPr>
        <w:t>37.</w:t>
      </w:r>
      <w:r w:rsidR="00D80447" w:rsidRPr="00BA278A">
        <w:rPr>
          <w:rFonts w:ascii="Times New Roman" w:eastAsia="Times New Roman" w:hAnsi="Times New Roman" w:cs="Times New Roman"/>
          <w:sz w:val="24"/>
        </w:rPr>
        <w:t xml:space="preserve"> </w:t>
      </w:r>
      <w:r w:rsidRPr="00BA278A">
        <w:rPr>
          <w:rFonts w:ascii="Times New Roman" w:eastAsia="Times New Roman" w:hAnsi="Times New Roman" w:cs="Times New Roman"/>
          <w:sz w:val="24"/>
        </w:rPr>
        <w:t>schůzi Rady města Boskovice konané dne</w:t>
      </w:r>
      <w:r w:rsidR="00B96054" w:rsidRPr="00BA278A">
        <w:rPr>
          <w:rFonts w:ascii="Times New Roman" w:eastAsia="Times New Roman" w:hAnsi="Times New Roman" w:cs="Times New Roman"/>
          <w:sz w:val="24"/>
        </w:rPr>
        <w:t xml:space="preserve"> </w:t>
      </w:r>
      <w:r w:rsidR="001735CA" w:rsidRPr="00BA278A">
        <w:rPr>
          <w:rFonts w:ascii="Times New Roman" w:eastAsia="Times New Roman" w:hAnsi="Times New Roman" w:cs="Times New Roman"/>
          <w:sz w:val="24"/>
        </w:rPr>
        <w:t>25. 8. 2020</w:t>
      </w:r>
      <w:r w:rsidR="00090845" w:rsidRPr="00BA278A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usnesením č. </w:t>
      </w:r>
      <w:r w:rsidR="009D07EE">
        <w:rPr>
          <w:rFonts w:ascii="Times New Roman" w:eastAsia="Times New Roman" w:hAnsi="Times New Roman" w:cs="Times New Roman"/>
          <w:sz w:val="24"/>
        </w:rPr>
        <w:t>…</w:t>
      </w:r>
    </w:p>
    <w:p w14:paraId="12A9B6ED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3DB5C78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1772E2D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433523C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FE69221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B80B6A8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3EC2D7C" w14:textId="77777777" w:rsidR="00A84B34" w:rsidRDefault="00A84B34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699E1D0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7878B463" w14:textId="77777777" w:rsidR="009974C9" w:rsidRDefault="00F67138" w:rsidP="00E83253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V Boskovicích dne:</w:t>
      </w:r>
      <w:r>
        <w:rPr>
          <w:rFonts w:ascii="Times New Roman" w:eastAsia="Times New Roman" w:hAnsi="Times New Roman" w:cs="Times New Roman"/>
          <w:sz w:val="24"/>
        </w:rPr>
        <w:tab/>
        <w:t xml:space="preserve">           V </w:t>
      </w:r>
      <w:r w:rsidR="00FA2977">
        <w:rPr>
          <w:rFonts w:ascii="Times New Roman" w:eastAsia="Times New Roman" w:hAnsi="Times New Roman" w:cs="Times New Roman"/>
          <w:sz w:val="24"/>
        </w:rPr>
        <w:t>Boskovicích</w:t>
      </w:r>
      <w:r>
        <w:rPr>
          <w:rFonts w:ascii="Times New Roman" w:eastAsia="Times New Roman" w:hAnsi="Times New Roman" w:cs="Times New Roman"/>
          <w:sz w:val="24"/>
        </w:rPr>
        <w:t xml:space="preserve"> dne:</w:t>
      </w:r>
      <w:r w:rsidR="007B24DB">
        <w:rPr>
          <w:rFonts w:ascii="Times New Roman" w:eastAsia="Times New Roman" w:hAnsi="Times New Roman" w:cs="Times New Roman"/>
          <w:sz w:val="24"/>
        </w:rPr>
        <w:t xml:space="preserve"> </w:t>
      </w:r>
    </w:p>
    <w:p w14:paraId="49AD3346" w14:textId="77777777" w:rsidR="009974C9" w:rsidRDefault="009974C9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1494E145" w14:textId="77777777" w:rsidR="009974C9" w:rsidRDefault="007B24DB" w:rsidP="00E83253">
      <w:pPr>
        <w:tabs>
          <w:tab w:val="left" w:pos="51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Za objednatele:</w:t>
      </w:r>
      <w:r>
        <w:rPr>
          <w:rFonts w:ascii="Times New Roman" w:eastAsia="Times New Roman" w:hAnsi="Times New Roman" w:cs="Times New Roman"/>
          <w:sz w:val="24"/>
        </w:rPr>
        <w:tab/>
      </w:r>
      <w:r w:rsidR="00F67138">
        <w:rPr>
          <w:rFonts w:ascii="Times New Roman" w:eastAsia="Times New Roman" w:hAnsi="Times New Roman" w:cs="Times New Roman"/>
          <w:sz w:val="24"/>
        </w:rPr>
        <w:t xml:space="preserve">           </w:t>
      </w:r>
      <w:r>
        <w:rPr>
          <w:rFonts w:ascii="Times New Roman" w:eastAsia="Times New Roman" w:hAnsi="Times New Roman" w:cs="Times New Roman"/>
          <w:sz w:val="24"/>
        </w:rPr>
        <w:t>Za zhotovitele:</w:t>
      </w:r>
    </w:p>
    <w:p w14:paraId="2E92C991" w14:textId="77777777" w:rsidR="009974C9" w:rsidRDefault="00F67138" w:rsidP="00E83253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  <w:r w:rsidR="007B24DB">
        <w:rPr>
          <w:rFonts w:ascii="Times New Roman" w:eastAsia="Times New Roman" w:hAnsi="Times New Roman" w:cs="Times New Roman"/>
          <w:b/>
          <w:sz w:val="24"/>
        </w:rPr>
        <w:tab/>
      </w:r>
    </w:p>
    <w:p w14:paraId="504B8DAD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7D87030E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F8D2ECA" w14:textId="77777777" w:rsidR="009974C9" w:rsidRDefault="009974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648DB38" w14:textId="77777777" w:rsidR="009974C9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………………………………                                         ……………………………</w:t>
      </w:r>
    </w:p>
    <w:p w14:paraId="540EB308" w14:textId="739C6C3D" w:rsidR="00F67138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</w:t>
      </w:r>
      <w:r w:rsidR="00160C40">
        <w:rPr>
          <w:rFonts w:ascii="Times New Roman" w:eastAsia="Times New Roman" w:hAnsi="Times New Roman" w:cs="Times New Roman"/>
          <w:sz w:val="24"/>
        </w:rPr>
        <w:t>Ing. Jaroslav Dohnálek</w:t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</w:t>
      </w:r>
      <w:r w:rsidR="00CF27EB">
        <w:rPr>
          <w:rFonts w:ascii="Times New Roman" w:eastAsia="Times New Roman" w:hAnsi="Times New Roman" w:cs="Times New Roman"/>
          <w:sz w:val="24"/>
        </w:rPr>
        <w:t>*</w:t>
      </w:r>
      <w:r>
        <w:rPr>
          <w:rFonts w:ascii="Times New Roman" w:eastAsia="Times New Roman" w:hAnsi="Times New Roman" w:cs="Times New Roman"/>
          <w:sz w:val="24"/>
        </w:rPr>
        <w:t xml:space="preserve">       </w:t>
      </w:r>
    </w:p>
    <w:p w14:paraId="2793695E" w14:textId="77777777" w:rsidR="00CF27EB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starosta         </w:t>
      </w:r>
    </w:p>
    <w:p w14:paraId="2C571D88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514AEE5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5863B6B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29A24280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0DDFF0B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6F8E1AF7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39AD6AFE" w14:textId="77777777" w:rsidR="00CF27EB" w:rsidRDefault="00CF27E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52F722E1" w14:textId="023ED1C1" w:rsidR="00F67138" w:rsidRDefault="00F6713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F67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66A62"/>
    <w:multiLevelType w:val="multilevel"/>
    <w:tmpl w:val="11E4BA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9A734CA"/>
    <w:multiLevelType w:val="multilevel"/>
    <w:tmpl w:val="E06C1B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E545604"/>
    <w:multiLevelType w:val="multilevel"/>
    <w:tmpl w:val="AB4AE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5D5E28"/>
    <w:multiLevelType w:val="multilevel"/>
    <w:tmpl w:val="F85C93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A043E9"/>
    <w:multiLevelType w:val="multilevel"/>
    <w:tmpl w:val="1090C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F94818"/>
    <w:multiLevelType w:val="multilevel"/>
    <w:tmpl w:val="2104FA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C9"/>
    <w:rsid w:val="00013EF4"/>
    <w:rsid w:val="00090845"/>
    <w:rsid w:val="000A2E1F"/>
    <w:rsid w:val="000B05C7"/>
    <w:rsid w:val="00111C0E"/>
    <w:rsid w:val="00113971"/>
    <w:rsid w:val="00132EA4"/>
    <w:rsid w:val="00160C40"/>
    <w:rsid w:val="00171A24"/>
    <w:rsid w:val="001735CA"/>
    <w:rsid w:val="00283F21"/>
    <w:rsid w:val="002B027E"/>
    <w:rsid w:val="003036E8"/>
    <w:rsid w:val="00371DB6"/>
    <w:rsid w:val="00387196"/>
    <w:rsid w:val="003C398C"/>
    <w:rsid w:val="003C700A"/>
    <w:rsid w:val="00446CB4"/>
    <w:rsid w:val="00483861"/>
    <w:rsid w:val="004A4CB5"/>
    <w:rsid w:val="004D14D9"/>
    <w:rsid w:val="004F615E"/>
    <w:rsid w:val="00532286"/>
    <w:rsid w:val="005832F0"/>
    <w:rsid w:val="005E618D"/>
    <w:rsid w:val="0064103C"/>
    <w:rsid w:val="00684579"/>
    <w:rsid w:val="00720A00"/>
    <w:rsid w:val="007B24DB"/>
    <w:rsid w:val="007F3A1F"/>
    <w:rsid w:val="00866AA7"/>
    <w:rsid w:val="0087462A"/>
    <w:rsid w:val="008E32C5"/>
    <w:rsid w:val="008F0AFC"/>
    <w:rsid w:val="009974C9"/>
    <w:rsid w:val="009D07EE"/>
    <w:rsid w:val="00A24126"/>
    <w:rsid w:val="00A84B34"/>
    <w:rsid w:val="00AA0866"/>
    <w:rsid w:val="00AE0DA3"/>
    <w:rsid w:val="00AF1170"/>
    <w:rsid w:val="00B35AB2"/>
    <w:rsid w:val="00B76882"/>
    <w:rsid w:val="00B96054"/>
    <w:rsid w:val="00BA278A"/>
    <w:rsid w:val="00BD7E9F"/>
    <w:rsid w:val="00C52C66"/>
    <w:rsid w:val="00C902D2"/>
    <w:rsid w:val="00CA5E91"/>
    <w:rsid w:val="00CF27EB"/>
    <w:rsid w:val="00D050F2"/>
    <w:rsid w:val="00D26F46"/>
    <w:rsid w:val="00D80447"/>
    <w:rsid w:val="00D96F5C"/>
    <w:rsid w:val="00DF6FA5"/>
    <w:rsid w:val="00E30D4B"/>
    <w:rsid w:val="00E37783"/>
    <w:rsid w:val="00E83253"/>
    <w:rsid w:val="00E922B0"/>
    <w:rsid w:val="00EE34B1"/>
    <w:rsid w:val="00F3004B"/>
    <w:rsid w:val="00F67138"/>
    <w:rsid w:val="00FA2977"/>
    <w:rsid w:val="00FC26C2"/>
    <w:rsid w:val="00FD31B6"/>
    <w:rsid w:val="00FD74E6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28B8C"/>
  <w15:docId w15:val="{8B0FED9A-CEC2-4E10-B982-626A6BC2D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3004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D1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D14D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C39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39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39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39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C39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1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1638</Words>
  <Characters>9667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 Zezulová</dc:creator>
  <cp:lastModifiedBy>Mgr. Martin Moučka</cp:lastModifiedBy>
  <cp:revision>3</cp:revision>
  <cp:lastPrinted>2017-05-24T10:49:00Z</cp:lastPrinted>
  <dcterms:created xsi:type="dcterms:W3CDTF">2020-08-12T07:52:00Z</dcterms:created>
  <dcterms:modified xsi:type="dcterms:W3CDTF">2020-08-18T10:35:00Z</dcterms:modified>
</cp:coreProperties>
</file>